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A355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Губин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A355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874A6C">
        <w:rPr>
          <w:rFonts w:ascii="Arial" w:eastAsia="Times New Roman" w:hAnsi="Arial" w:cs="Arial"/>
          <w:sz w:val="20"/>
          <w:szCs w:val="20"/>
          <w:lang w:eastAsia="ru-RU"/>
        </w:rPr>
        <w:t>21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050B48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874A6C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A3559" w:rsidRPr="000744C7" w:rsidTr="00BA3559">
        <w:trPr>
          <w:trHeight w:val="16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Зиновьев Леонид Александрович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189,1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874A6C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BA3559" w:rsidRPr="000744C7" w:rsidRDefault="00BA355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3559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1 359 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824,24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в том числе доход, полученный от вкладов в банках, доход, полученный от предвыборной кампании</w:t>
            </w:r>
          </w:p>
        </w:tc>
      </w:tr>
      <w:tr w:rsidR="00874A6C" w:rsidRPr="000744C7" w:rsidTr="00874A6C">
        <w:trPr>
          <w:trHeight w:val="7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B1372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B1372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44,3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8B1372" w:rsidRDefault="008B137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1 363 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137,52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в том числе доход от вкладов в банках</w:t>
            </w:r>
          </w:p>
        </w:tc>
      </w:tr>
      <w:tr w:rsidR="00874A6C" w:rsidRPr="000744C7" w:rsidTr="00DD2408">
        <w:trPr>
          <w:trHeight w:val="2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BA3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189,1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0744C7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A6C" w:rsidRPr="00874A6C" w:rsidRDefault="00874A6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874A6C">
        <w:rPr>
          <w:rFonts w:ascii="Arial" w:eastAsia="Times New Roman" w:hAnsi="Arial" w:cs="Arial"/>
          <w:sz w:val="20"/>
          <w:szCs w:val="20"/>
          <w:lang w:eastAsia="ru-RU"/>
        </w:rPr>
        <w:t>Зиновьев Л.А.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50B48"/>
    <w:rsid w:val="000744C7"/>
    <w:rsid w:val="0022117E"/>
    <w:rsid w:val="0053762E"/>
    <w:rsid w:val="006E77E2"/>
    <w:rsid w:val="00874A6C"/>
    <w:rsid w:val="008B1372"/>
    <w:rsid w:val="00BA355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6</cp:revision>
  <dcterms:created xsi:type="dcterms:W3CDTF">2020-07-23T11:56:00Z</dcterms:created>
  <dcterms:modified xsi:type="dcterms:W3CDTF">2022-04-26T13:16:00Z</dcterms:modified>
</cp:coreProperties>
</file>